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9E3" w:rsidRPr="00A343BF" w:rsidRDefault="00A343BF" w:rsidP="00AB5338">
      <w:pPr>
        <w:jc w:val="lowKashida"/>
        <w:rPr>
          <w:b/>
          <w:bCs/>
          <w:sz w:val="36"/>
          <w:szCs w:val="36"/>
          <w:rtl/>
        </w:rPr>
      </w:pPr>
      <w:r w:rsidRPr="00A343BF">
        <w:rPr>
          <w:rFonts w:hint="cs"/>
          <w:b/>
          <w:bCs/>
          <w:sz w:val="36"/>
          <w:szCs w:val="36"/>
          <w:rtl/>
        </w:rPr>
        <w:t>الكتاب المنهجي:-</w:t>
      </w:r>
    </w:p>
    <w:p w:rsidR="00A343BF" w:rsidRDefault="00A343BF" w:rsidP="00A343BF">
      <w:pPr>
        <w:pStyle w:val="a5"/>
        <w:numPr>
          <w:ilvl w:val="0"/>
          <w:numId w:val="2"/>
        </w:numPr>
        <w:bidi w:val="0"/>
        <w:jc w:val="lowKashida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Introduction to microwave theory</w:t>
      </w:r>
    </w:p>
    <w:p w:rsidR="00A343BF" w:rsidRPr="00A343BF" w:rsidRDefault="00073DD8" w:rsidP="00A343BF">
      <w:pPr>
        <w:bidi w:val="0"/>
        <w:ind w:left="360"/>
        <w:jc w:val="lowKashida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By   H.A. Atwater</w:t>
      </w:r>
      <w:r w:rsidR="00A343BF" w:rsidRPr="00A343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73DD8" w:rsidRDefault="00A343BF" w:rsidP="00A343BF">
      <w:pPr>
        <w:pStyle w:val="a5"/>
        <w:numPr>
          <w:ilvl w:val="0"/>
          <w:numId w:val="2"/>
        </w:numPr>
        <w:bidi w:val="0"/>
        <w:jc w:val="lowKashida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3DD8">
        <w:rPr>
          <w:rFonts w:ascii="Times New Roman" w:hAnsi="Times New Roman" w:cs="Times New Roman"/>
          <w:sz w:val="28"/>
          <w:szCs w:val="28"/>
          <w:lang w:val="en-US"/>
        </w:rPr>
        <w:t xml:space="preserve">Foundation for microwave engineering </w:t>
      </w:r>
    </w:p>
    <w:p w:rsidR="00073DD8" w:rsidRDefault="00073DD8" w:rsidP="00073DD8">
      <w:pPr>
        <w:pStyle w:val="a5"/>
        <w:bidi w:val="0"/>
        <w:jc w:val="lowKashida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By   R.E. Collin  </w:t>
      </w:r>
    </w:p>
    <w:p w:rsidR="00073DD8" w:rsidRDefault="00073DD8" w:rsidP="00073DD8">
      <w:pPr>
        <w:pStyle w:val="a5"/>
        <w:numPr>
          <w:ilvl w:val="0"/>
          <w:numId w:val="2"/>
        </w:numPr>
        <w:bidi w:val="0"/>
        <w:jc w:val="lowKashida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5949AB">
        <w:rPr>
          <w:rFonts w:ascii="Times New Roman" w:hAnsi="Times New Roman" w:cs="Times New Roman" w:hint="cs"/>
          <w:sz w:val="28"/>
          <w:szCs w:val="28"/>
          <w:rtl/>
          <w:lang w:val="en-US" w:bidi="ar-IQ"/>
        </w:rPr>
        <w:t>خطوط النقل والشبكات</w:t>
      </w:r>
    </w:p>
    <w:p w:rsidR="005949AB" w:rsidRDefault="005E041F" w:rsidP="005E041F">
      <w:pPr>
        <w:pStyle w:val="a5"/>
        <w:bidi w:val="0"/>
        <w:jc w:val="lowKashida"/>
        <w:rPr>
          <w:rFonts w:ascii="Times New Roman" w:hAnsi="Times New Roman" w:cs="Times New Roman"/>
          <w:sz w:val="28"/>
          <w:szCs w:val="28"/>
          <w:rtl/>
          <w:lang w:val="en-US" w:bidi="ar-IQ"/>
        </w:rPr>
      </w:pPr>
      <w:proofErr w:type="spellStart"/>
      <w:r>
        <w:rPr>
          <w:rFonts w:ascii="Times New Roman" w:hAnsi="Times New Roman" w:cs="Times New Roman" w:hint="cs"/>
          <w:sz w:val="28"/>
          <w:szCs w:val="28"/>
          <w:rtl/>
          <w:lang w:val="en-US" w:bidi="ar-IQ"/>
        </w:rPr>
        <w:t>تاليف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val="en-US" w:bidi="ar-IQ"/>
        </w:rPr>
        <w:t xml:space="preserve">    </w:t>
      </w:r>
      <w:r w:rsidR="005949AB">
        <w:rPr>
          <w:rFonts w:ascii="Times New Roman" w:hAnsi="Times New Roman" w:cs="Times New Roman" w:hint="cs"/>
          <w:sz w:val="28"/>
          <w:szCs w:val="28"/>
          <w:rtl/>
          <w:lang w:val="en-US" w:bidi="ar-IQ"/>
        </w:rPr>
        <w:t xml:space="preserve">            ولترسي جونسون         </w:t>
      </w:r>
    </w:p>
    <w:p w:rsidR="005949AB" w:rsidRDefault="005E041F" w:rsidP="005E041F">
      <w:pPr>
        <w:pStyle w:val="a5"/>
        <w:bidi w:val="0"/>
        <w:jc w:val="lowKashida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IQ"/>
        </w:rPr>
        <w:t xml:space="preserve">ترجمة  </w:t>
      </w:r>
      <w:r w:rsidR="005949AB">
        <w:rPr>
          <w:rFonts w:ascii="Times New Roman" w:hAnsi="Times New Roman" w:cs="Times New Roman" w:hint="cs"/>
          <w:sz w:val="28"/>
          <w:szCs w:val="28"/>
          <w:rtl/>
          <w:lang w:val="en-US" w:bidi="ar-IQ"/>
        </w:rPr>
        <w:t xml:space="preserve">              </w:t>
      </w:r>
      <w:proofErr w:type="spellStart"/>
      <w:r w:rsidR="005949AB">
        <w:rPr>
          <w:rFonts w:ascii="Times New Roman" w:hAnsi="Times New Roman" w:cs="Times New Roman" w:hint="cs"/>
          <w:sz w:val="28"/>
          <w:szCs w:val="28"/>
          <w:rtl/>
          <w:lang w:val="en-US" w:bidi="ar-IQ"/>
        </w:rPr>
        <w:t>سمي</w:t>
      </w:r>
      <w:r>
        <w:rPr>
          <w:rFonts w:ascii="Times New Roman" w:hAnsi="Times New Roman" w:cs="Times New Roman" w:hint="cs"/>
          <w:sz w:val="28"/>
          <w:szCs w:val="28"/>
          <w:rtl/>
          <w:lang w:val="en-US" w:bidi="ar-IQ"/>
        </w:rPr>
        <w:t>ر</w:t>
      </w:r>
      <w:r w:rsidR="005949AB">
        <w:rPr>
          <w:rFonts w:ascii="Times New Roman" w:hAnsi="Times New Roman" w:cs="Times New Roman" w:hint="cs"/>
          <w:sz w:val="28"/>
          <w:szCs w:val="28"/>
          <w:rtl/>
          <w:lang w:val="en-US" w:bidi="ar-IQ"/>
        </w:rPr>
        <w:t>محمد</w:t>
      </w:r>
      <w:proofErr w:type="spellEnd"/>
      <w:r w:rsidR="005949AB">
        <w:rPr>
          <w:rFonts w:ascii="Times New Roman" w:hAnsi="Times New Roman" w:cs="Times New Roman" w:hint="cs"/>
          <w:sz w:val="28"/>
          <w:szCs w:val="28"/>
          <w:rtl/>
          <w:lang w:val="en-US" w:bidi="ar-IQ"/>
        </w:rPr>
        <w:t xml:space="preserve"> طاهر        </w:t>
      </w:r>
    </w:p>
    <w:p w:rsidR="005B49E3" w:rsidRPr="000428EC" w:rsidRDefault="00AC7308" w:rsidP="00AB5338">
      <w:pPr>
        <w:jc w:val="lowKashida"/>
        <w:rPr>
          <w:b/>
          <w:bCs/>
          <w:sz w:val="36"/>
          <w:szCs w:val="36"/>
          <w:rtl/>
        </w:rPr>
      </w:pPr>
      <w:r w:rsidRPr="000428EC">
        <w:rPr>
          <w:rFonts w:hint="cs"/>
          <w:b/>
          <w:bCs/>
          <w:sz w:val="36"/>
          <w:szCs w:val="36"/>
          <w:rtl/>
        </w:rPr>
        <w:t>مفردات المنهاج:-</w:t>
      </w:r>
    </w:p>
    <w:p w:rsidR="005B49E3" w:rsidRPr="001A5385" w:rsidRDefault="000428EC" w:rsidP="00AB5338">
      <w:pPr>
        <w:jc w:val="lowKashida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</w:rPr>
        <w:t xml:space="preserve">الفصل الأول:- مقدمة عامة </w:t>
      </w:r>
      <w:r w:rsidR="001A5385">
        <w:rPr>
          <w:rFonts w:hint="cs"/>
          <w:sz w:val="32"/>
          <w:szCs w:val="32"/>
          <w:rtl/>
        </w:rPr>
        <w:t xml:space="preserve">   </w:t>
      </w:r>
      <w:r w:rsidR="001A5385">
        <w:rPr>
          <w:sz w:val="32"/>
          <w:szCs w:val="32"/>
          <w:lang w:val="en-US"/>
        </w:rPr>
        <w:t>General introduction</w:t>
      </w:r>
    </w:p>
    <w:p w:rsidR="000428EC" w:rsidRDefault="002B13CA" w:rsidP="000428EC">
      <w:pPr>
        <w:pStyle w:val="a5"/>
        <w:numPr>
          <w:ilvl w:val="0"/>
          <w:numId w:val="3"/>
        </w:numPr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مقدمة في </w:t>
      </w:r>
      <w:r w:rsidR="000428EC">
        <w:rPr>
          <w:rFonts w:hint="cs"/>
          <w:sz w:val="32"/>
          <w:szCs w:val="32"/>
          <w:rtl/>
        </w:rPr>
        <w:t>الطيف الكهرومغناطيسي.</w:t>
      </w:r>
    </w:p>
    <w:p w:rsidR="000428EC" w:rsidRDefault="002B13CA" w:rsidP="002B13CA">
      <w:pPr>
        <w:pStyle w:val="a5"/>
        <w:numPr>
          <w:ilvl w:val="0"/>
          <w:numId w:val="3"/>
        </w:numPr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مقدمة في الموجات ا</w:t>
      </w:r>
      <w:r w:rsidR="00BA565E">
        <w:rPr>
          <w:rFonts w:hint="cs"/>
          <w:sz w:val="32"/>
          <w:szCs w:val="32"/>
          <w:rtl/>
          <w:lang w:bidi="ar-IQ"/>
        </w:rPr>
        <w:t>ل</w:t>
      </w:r>
      <w:proofErr w:type="spellStart"/>
      <w:r>
        <w:rPr>
          <w:rFonts w:hint="cs"/>
          <w:sz w:val="32"/>
          <w:szCs w:val="32"/>
          <w:rtl/>
        </w:rPr>
        <w:t>ميكروويه</w:t>
      </w:r>
      <w:proofErr w:type="spellEnd"/>
      <w:r w:rsidR="000428EC">
        <w:rPr>
          <w:rFonts w:hint="cs"/>
          <w:sz w:val="32"/>
          <w:szCs w:val="32"/>
          <w:rtl/>
        </w:rPr>
        <w:t>.</w:t>
      </w:r>
    </w:p>
    <w:p w:rsidR="002B13CA" w:rsidRDefault="002B13CA" w:rsidP="002B13CA">
      <w:pPr>
        <w:pStyle w:val="a5"/>
        <w:numPr>
          <w:ilvl w:val="0"/>
          <w:numId w:val="3"/>
        </w:numPr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خصائص المايكروويف.</w:t>
      </w:r>
    </w:p>
    <w:p w:rsidR="002B13CA" w:rsidRPr="0093548E" w:rsidRDefault="002B13CA" w:rsidP="0093548E">
      <w:pPr>
        <w:pStyle w:val="a5"/>
        <w:numPr>
          <w:ilvl w:val="0"/>
          <w:numId w:val="3"/>
        </w:numPr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استخدامات المايكرويف.</w:t>
      </w:r>
    </w:p>
    <w:p w:rsidR="00F20D31" w:rsidRDefault="00F20D31" w:rsidP="002B13CA">
      <w:pPr>
        <w:pStyle w:val="a5"/>
        <w:numPr>
          <w:ilvl w:val="0"/>
          <w:numId w:val="3"/>
        </w:numPr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صمامات ومولدات الموجات ا</w:t>
      </w:r>
      <w:r>
        <w:rPr>
          <w:rFonts w:hint="cs"/>
          <w:sz w:val="32"/>
          <w:szCs w:val="32"/>
          <w:rtl/>
          <w:lang w:bidi="ar-IQ"/>
        </w:rPr>
        <w:t>ل</w:t>
      </w:r>
      <w:proofErr w:type="spellStart"/>
      <w:r>
        <w:rPr>
          <w:rFonts w:hint="cs"/>
          <w:sz w:val="32"/>
          <w:szCs w:val="32"/>
          <w:rtl/>
        </w:rPr>
        <w:t>ميكروويه</w:t>
      </w:r>
      <w:proofErr w:type="spellEnd"/>
      <w:r>
        <w:rPr>
          <w:rFonts w:hint="cs"/>
          <w:sz w:val="32"/>
          <w:szCs w:val="32"/>
          <w:rtl/>
        </w:rPr>
        <w:t>.</w:t>
      </w:r>
    </w:p>
    <w:p w:rsidR="002B13CA" w:rsidRPr="000428EC" w:rsidRDefault="002B13CA" w:rsidP="002B13CA">
      <w:pPr>
        <w:pStyle w:val="a5"/>
        <w:numPr>
          <w:ilvl w:val="0"/>
          <w:numId w:val="3"/>
        </w:num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خطوط النقل في المايكروويف</w:t>
      </w:r>
      <w:r w:rsidR="0093548E">
        <w:rPr>
          <w:rFonts w:hint="cs"/>
          <w:sz w:val="32"/>
          <w:szCs w:val="32"/>
          <w:rtl/>
        </w:rPr>
        <w:t xml:space="preserve"> وانواعها</w:t>
      </w:r>
      <w:r>
        <w:rPr>
          <w:rFonts w:hint="cs"/>
          <w:sz w:val="32"/>
          <w:szCs w:val="32"/>
          <w:rtl/>
        </w:rPr>
        <w:t>.</w:t>
      </w:r>
    </w:p>
    <w:p w:rsidR="005E041F" w:rsidRDefault="0093548E" w:rsidP="0093548E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الفصل الثاني</w:t>
      </w:r>
      <w:r w:rsidR="000428EC">
        <w:rPr>
          <w:rFonts w:hint="cs"/>
          <w:sz w:val="32"/>
          <w:szCs w:val="32"/>
          <w:rtl/>
        </w:rPr>
        <w:t>:-</w:t>
      </w:r>
      <w:r w:rsidR="00287E8A">
        <w:rPr>
          <w:rFonts w:hint="cs"/>
          <w:sz w:val="32"/>
          <w:szCs w:val="32"/>
          <w:rtl/>
        </w:rPr>
        <w:t xml:space="preserve"> </w:t>
      </w:r>
      <w:r w:rsidR="005E041F">
        <w:rPr>
          <w:rFonts w:hint="cs"/>
          <w:sz w:val="32"/>
          <w:szCs w:val="32"/>
          <w:rtl/>
        </w:rPr>
        <w:t>نظرية خطوط النقل</w:t>
      </w:r>
      <w:r w:rsidR="005E041F">
        <w:rPr>
          <w:sz w:val="32"/>
          <w:szCs w:val="32"/>
        </w:rPr>
        <w:t xml:space="preserve">Transmission-lins theory   </w:t>
      </w:r>
      <w:r w:rsidR="005E041F">
        <w:rPr>
          <w:rFonts w:hint="cs"/>
          <w:sz w:val="32"/>
          <w:szCs w:val="32"/>
          <w:rtl/>
          <w:lang w:bidi="ar-IQ"/>
        </w:rPr>
        <w:t xml:space="preserve">  </w:t>
      </w:r>
      <w:r w:rsidR="005E041F">
        <w:rPr>
          <w:rFonts w:hint="cs"/>
          <w:sz w:val="32"/>
          <w:szCs w:val="32"/>
          <w:rtl/>
        </w:rPr>
        <w:t xml:space="preserve">   </w:t>
      </w:r>
    </w:p>
    <w:p w:rsidR="00785651" w:rsidRDefault="00785651" w:rsidP="005E041F">
      <w:pPr>
        <w:pStyle w:val="a5"/>
        <w:numPr>
          <w:ilvl w:val="0"/>
          <w:numId w:val="3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انماط انتشار </w:t>
      </w:r>
      <w:r>
        <w:rPr>
          <w:rFonts w:hint="cs"/>
          <w:sz w:val="32"/>
          <w:szCs w:val="32"/>
          <w:rtl/>
        </w:rPr>
        <w:t>الموجات ا</w:t>
      </w:r>
      <w:r>
        <w:rPr>
          <w:rFonts w:hint="cs"/>
          <w:sz w:val="32"/>
          <w:szCs w:val="32"/>
          <w:rtl/>
          <w:lang w:bidi="ar-IQ"/>
        </w:rPr>
        <w:t>ل</w:t>
      </w:r>
      <w:proofErr w:type="spellStart"/>
      <w:r>
        <w:rPr>
          <w:rFonts w:hint="cs"/>
          <w:sz w:val="32"/>
          <w:szCs w:val="32"/>
          <w:rtl/>
        </w:rPr>
        <w:t>ميكروويه</w:t>
      </w:r>
      <w:proofErr w:type="spellEnd"/>
      <w:r>
        <w:rPr>
          <w:rFonts w:hint="cs"/>
          <w:sz w:val="32"/>
          <w:szCs w:val="32"/>
          <w:rtl/>
        </w:rPr>
        <w:t xml:space="preserve"> في خطوط النقل</w:t>
      </w:r>
    </w:p>
    <w:p w:rsidR="005E041F" w:rsidRPr="00785651" w:rsidRDefault="00785651" w:rsidP="00785651">
      <w:pPr>
        <w:pStyle w:val="a5"/>
        <w:numPr>
          <w:ilvl w:val="0"/>
          <w:numId w:val="3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تحليل خط النقل وحل معادلته</w:t>
      </w:r>
      <w:r w:rsidR="005E041F" w:rsidRPr="00785651">
        <w:rPr>
          <w:rFonts w:hint="cs"/>
          <w:sz w:val="32"/>
          <w:szCs w:val="32"/>
          <w:rtl/>
          <w:lang w:bidi="ar-IQ"/>
        </w:rPr>
        <w:t xml:space="preserve"> .</w:t>
      </w:r>
    </w:p>
    <w:p w:rsidR="005E041F" w:rsidRDefault="005E041F" w:rsidP="005E041F">
      <w:pPr>
        <w:pStyle w:val="a5"/>
        <w:numPr>
          <w:ilvl w:val="0"/>
          <w:numId w:val="3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خط النقل المنتهي بممانعة .</w:t>
      </w:r>
    </w:p>
    <w:p w:rsidR="005E041F" w:rsidRDefault="005E041F" w:rsidP="005E041F">
      <w:pPr>
        <w:pStyle w:val="a5"/>
        <w:numPr>
          <w:ilvl w:val="0"/>
          <w:numId w:val="3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خط النقل ذو الدائرة القصيرة.</w:t>
      </w:r>
    </w:p>
    <w:p w:rsidR="005E041F" w:rsidRPr="00BB23E8" w:rsidRDefault="005E041F" w:rsidP="005E041F">
      <w:pPr>
        <w:pStyle w:val="a5"/>
        <w:numPr>
          <w:ilvl w:val="0"/>
          <w:numId w:val="3"/>
        </w:num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خط النقل ذو الدائرة المفتوحة.</w:t>
      </w:r>
    </w:p>
    <w:p w:rsidR="000428EC" w:rsidRPr="00287E8A" w:rsidRDefault="00785651" w:rsidP="000428EC">
      <w:pPr>
        <w:jc w:val="lowKashida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</w:rPr>
        <w:t>الفصل الثالث</w:t>
      </w:r>
      <w:r w:rsidR="000428EC">
        <w:rPr>
          <w:rFonts w:hint="cs"/>
          <w:sz w:val="32"/>
          <w:szCs w:val="32"/>
          <w:rtl/>
        </w:rPr>
        <w:t>:-</w:t>
      </w:r>
      <w:r w:rsidR="00287E8A">
        <w:rPr>
          <w:rFonts w:hint="cs"/>
          <w:sz w:val="32"/>
          <w:szCs w:val="32"/>
          <w:rtl/>
        </w:rPr>
        <w:t xml:space="preserve"> دلائل الموجة  </w:t>
      </w:r>
      <w:r w:rsidR="00287E8A">
        <w:rPr>
          <w:sz w:val="32"/>
          <w:szCs w:val="32"/>
          <w:lang w:val="en-US"/>
        </w:rPr>
        <w:t xml:space="preserve">wave guides </w:t>
      </w:r>
    </w:p>
    <w:p w:rsidR="000428EC" w:rsidRDefault="00785651" w:rsidP="00287E8A">
      <w:pPr>
        <w:pStyle w:val="a5"/>
        <w:numPr>
          <w:ilvl w:val="0"/>
          <w:numId w:val="3"/>
        </w:numPr>
        <w:jc w:val="lowKashida"/>
        <w:rPr>
          <w:sz w:val="32"/>
          <w:szCs w:val="32"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>مقدمة</w:t>
      </w:r>
      <w:r w:rsidR="00287E8A">
        <w:rPr>
          <w:rFonts w:hint="cs"/>
          <w:sz w:val="32"/>
          <w:szCs w:val="32"/>
          <w:rtl/>
          <w:lang w:val="en-US" w:bidi="ar-IQ"/>
        </w:rPr>
        <w:t>.</w:t>
      </w:r>
    </w:p>
    <w:p w:rsidR="00287E8A" w:rsidRDefault="00785651" w:rsidP="00287E8A">
      <w:pPr>
        <w:pStyle w:val="a5"/>
        <w:numPr>
          <w:ilvl w:val="0"/>
          <w:numId w:val="3"/>
        </w:numPr>
        <w:jc w:val="lowKashida"/>
        <w:rPr>
          <w:sz w:val="32"/>
          <w:szCs w:val="32"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>تطبيقات دلائل الموجة</w:t>
      </w:r>
      <w:r w:rsidR="00287E8A">
        <w:rPr>
          <w:rFonts w:hint="cs"/>
          <w:sz w:val="32"/>
          <w:szCs w:val="32"/>
          <w:rtl/>
          <w:lang w:val="en-US" w:bidi="ar-IQ"/>
        </w:rPr>
        <w:t>.</w:t>
      </w:r>
    </w:p>
    <w:p w:rsidR="00785651" w:rsidRDefault="00785651" w:rsidP="00287E8A">
      <w:pPr>
        <w:pStyle w:val="a5"/>
        <w:numPr>
          <w:ilvl w:val="0"/>
          <w:numId w:val="3"/>
        </w:numPr>
        <w:jc w:val="lowKashida"/>
        <w:rPr>
          <w:sz w:val="32"/>
          <w:szCs w:val="32"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>انواع دلائل الموجة.</w:t>
      </w:r>
    </w:p>
    <w:p w:rsidR="00287E8A" w:rsidRDefault="00287E8A" w:rsidP="00785651">
      <w:pPr>
        <w:pStyle w:val="a5"/>
        <w:numPr>
          <w:ilvl w:val="0"/>
          <w:numId w:val="3"/>
        </w:numPr>
        <w:jc w:val="lowKashida"/>
        <w:rPr>
          <w:sz w:val="32"/>
          <w:szCs w:val="32"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>دليل الموجة المستطيل</w:t>
      </w:r>
      <w:r w:rsidR="00785651">
        <w:rPr>
          <w:rFonts w:hint="cs"/>
          <w:sz w:val="32"/>
          <w:szCs w:val="32"/>
          <w:rtl/>
          <w:lang w:val="en-US" w:bidi="ar-IQ"/>
        </w:rPr>
        <w:t xml:space="preserve"> المقطع وحل معادلة موجته</w:t>
      </w:r>
      <w:r>
        <w:rPr>
          <w:rFonts w:hint="cs"/>
          <w:sz w:val="32"/>
          <w:szCs w:val="32"/>
          <w:rtl/>
          <w:lang w:val="en-US" w:bidi="ar-IQ"/>
        </w:rPr>
        <w:t>.</w:t>
      </w:r>
    </w:p>
    <w:p w:rsidR="00287E8A" w:rsidRDefault="00287E8A" w:rsidP="00287E8A">
      <w:pPr>
        <w:pStyle w:val="a5"/>
        <w:numPr>
          <w:ilvl w:val="0"/>
          <w:numId w:val="3"/>
        </w:numPr>
        <w:jc w:val="lowKashida"/>
        <w:rPr>
          <w:sz w:val="32"/>
          <w:szCs w:val="32"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 xml:space="preserve">حل معادلة الموجة في دليل الموجة </w:t>
      </w:r>
      <w:proofErr w:type="spellStart"/>
      <w:r>
        <w:rPr>
          <w:rFonts w:hint="cs"/>
          <w:sz w:val="32"/>
          <w:szCs w:val="32"/>
          <w:rtl/>
          <w:lang w:val="en-US" w:bidi="ar-IQ"/>
        </w:rPr>
        <w:t>الدئري</w:t>
      </w:r>
      <w:proofErr w:type="spellEnd"/>
      <w:r w:rsidR="00785651">
        <w:rPr>
          <w:rFonts w:hint="cs"/>
          <w:sz w:val="32"/>
          <w:szCs w:val="32"/>
          <w:rtl/>
          <w:lang w:val="en-US" w:bidi="ar-IQ"/>
        </w:rPr>
        <w:t xml:space="preserve"> المقطع</w:t>
      </w:r>
      <w:r>
        <w:rPr>
          <w:rFonts w:hint="cs"/>
          <w:sz w:val="32"/>
          <w:szCs w:val="32"/>
          <w:rtl/>
          <w:lang w:val="en-US" w:bidi="ar-IQ"/>
        </w:rPr>
        <w:t>.</w:t>
      </w:r>
    </w:p>
    <w:p w:rsidR="00287E8A" w:rsidRDefault="00785651" w:rsidP="00287E8A">
      <w:pPr>
        <w:pStyle w:val="a5"/>
        <w:numPr>
          <w:ilvl w:val="0"/>
          <w:numId w:val="3"/>
        </w:numPr>
        <w:jc w:val="lowKashida"/>
        <w:rPr>
          <w:sz w:val="32"/>
          <w:szCs w:val="32"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>الاختلاف بين الدليل الدائري والدليل المستطيل</w:t>
      </w:r>
      <w:r w:rsidR="00287E8A">
        <w:rPr>
          <w:rFonts w:hint="cs"/>
          <w:sz w:val="32"/>
          <w:szCs w:val="32"/>
          <w:rtl/>
          <w:lang w:val="en-US" w:bidi="ar-IQ"/>
        </w:rPr>
        <w:t>.</w:t>
      </w:r>
    </w:p>
    <w:p w:rsidR="00ED0816" w:rsidRDefault="00ED0816" w:rsidP="00ED0816">
      <w:pPr>
        <w:ind w:left="360"/>
        <w:jc w:val="lowKashida"/>
        <w:rPr>
          <w:sz w:val="32"/>
          <w:szCs w:val="32"/>
          <w:rtl/>
        </w:rPr>
      </w:pPr>
    </w:p>
    <w:p w:rsidR="0040117B" w:rsidRPr="00ED0816" w:rsidRDefault="00ED0816" w:rsidP="00627C6B">
      <w:pPr>
        <w:jc w:val="lowKashida"/>
        <w:rPr>
          <w:sz w:val="32"/>
          <w:szCs w:val="32"/>
          <w:lang w:val="en-US"/>
        </w:rPr>
      </w:pPr>
      <w:r w:rsidRPr="00ED0816">
        <w:rPr>
          <w:rFonts w:hint="cs"/>
          <w:sz w:val="32"/>
          <w:szCs w:val="32"/>
          <w:rtl/>
        </w:rPr>
        <w:t>الفصل ا</w:t>
      </w:r>
      <w:r>
        <w:rPr>
          <w:rFonts w:hint="cs"/>
          <w:sz w:val="32"/>
          <w:szCs w:val="32"/>
          <w:rtl/>
        </w:rPr>
        <w:t>لرابع</w:t>
      </w:r>
      <w:r w:rsidRPr="00ED0816">
        <w:rPr>
          <w:rFonts w:hint="cs"/>
          <w:sz w:val="32"/>
          <w:szCs w:val="32"/>
          <w:rtl/>
        </w:rPr>
        <w:t>:-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</w:rPr>
        <w:t xml:space="preserve"> </w:t>
      </w:r>
      <w:r w:rsidR="0040117B">
        <w:rPr>
          <w:rFonts w:hint="cs"/>
          <w:sz w:val="32"/>
          <w:szCs w:val="32"/>
          <w:rtl/>
          <w:lang w:val="en-US"/>
        </w:rPr>
        <w:t xml:space="preserve">مخطط </w:t>
      </w:r>
      <w:proofErr w:type="spellStart"/>
      <w:r w:rsidR="0040117B">
        <w:rPr>
          <w:rFonts w:hint="cs"/>
          <w:sz w:val="32"/>
          <w:szCs w:val="32"/>
          <w:rtl/>
          <w:lang w:val="en-US"/>
        </w:rPr>
        <w:t>سمث</w:t>
      </w:r>
      <w:proofErr w:type="spellEnd"/>
    </w:p>
    <w:p w:rsidR="00142F9F" w:rsidRDefault="000428EC" w:rsidP="005E041F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الفصل الخامس:-</w:t>
      </w:r>
      <w:r w:rsidR="00287E8A">
        <w:rPr>
          <w:rFonts w:hint="cs"/>
          <w:sz w:val="32"/>
          <w:szCs w:val="32"/>
          <w:rtl/>
        </w:rPr>
        <w:t xml:space="preserve"> </w:t>
      </w:r>
      <w:r w:rsidR="00ED0816">
        <w:rPr>
          <w:rFonts w:hint="cs"/>
          <w:sz w:val="32"/>
          <w:szCs w:val="32"/>
          <w:rtl/>
        </w:rPr>
        <w:t xml:space="preserve">مسارات الموجات </w:t>
      </w:r>
      <w:proofErr w:type="spellStart"/>
      <w:r w:rsidR="00ED0816">
        <w:rPr>
          <w:rFonts w:hint="cs"/>
          <w:sz w:val="32"/>
          <w:szCs w:val="32"/>
          <w:rtl/>
        </w:rPr>
        <w:t>المايكروويه</w:t>
      </w:r>
      <w:proofErr w:type="spellEnd"/>
    </w:p>
    <w:p w:rsidR="00ED0816" w:rsidRDefault="00ED0816" w:rsidP="00ED0816">
      <w:pPr>
        <w:pStyle w:val="a5"/>
        <w:numPr>
          <w:ilvl w:val="0"/>
          <w:numId w:val="6"/>
        </w:numPr>
        <w:jc w:val="lowKashida"/>
        <w:rPr>
          <w:sz w:val="32"/>
          <w:szCs w:val="32"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 xml:space="preserve">انتشار الموجات </w:t>
      </w:r>
      <w:proofErr w:type="spellStart"/>
      <w:r>
        <w:rPr>
          <w:rFonts w:hint="cs"/>
          <w:sz w:val="32"/>
          <w:szCs w:val="32"/>
          <w:rtl/>
          <w:lang w:val="en-US" w:bidi="ar-IQ"/>
        </w:rPr>
        <w:t>المايكروويه</w:t>
      </w:r>
      <w:proofErr w:type="spellEnd"/>
      <w:r>
        <w:rPr>
          <w:rFonts w:hint="cs"/>
          <w:sz w:val="32"/>
          <w:szCs w:val="32"/>
          <w:rtl/>
          <w:lang w:val="en-US" w:bidi="ar-IQ"/>
        </w:rPr>
        <w:t>.</w:t>
      </w:r>
    </w:p>
    <w:p w:rsidR="00ED0816" w:rsidRDefault="00ED0816" w:rsidP="00ED0816">
      <w:pPr>
        <w:pStyle w:val="a5"/>
        <w:numPr>
          <w:ilvl w:val="0"/>
          <w:numId w:val="6"/>
        </w:numPr>
        <w:jc w:val="lowKashida"/>
        <w:rPr>
          <w:sz w:val="32"/>
          <w:szCs w:val="32"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 xml:space="preserve">منطقة </w:t>
      </w:r>
      <w:proofErr w:type="spellStart"/>
      <w:r>
        <w:rPr>
          <w:rFonts w:hint="cs"/>
          <w:sz w:val="32"/>
          <w:szCs w:val="32"/>
          <w:rtl/>
          <w:lang w:val="en-US" w:bidi="ar-IQ"/>
        </w:rPr>
        <w:t>فريسنال</w:t>
      </w:r>
      <w:proofErr w:type="spellEnd"/>
      <w:r>
        <w:rPr>
          <w:rFonts w:hint="cs"/>
          <w:sz w:val="32"/>
          <w:szCs w:val="32"/>
          <w:rtl/>
          <w:lang w:val="en-US" w:bidi="ar-IQ"/>
        </w:rPr>
        <w:t>.</w:t>
      </w:r>
    </w:p>
    <w:p w:rsidR="00ED0816" w:rsidRDefault="00ED0816" w:rsidP="00ED0816">
      <w:pPr>
        <w:pStyle w:val="a5"/>
        <w:numPr>
          <w:ilvl w:val="0"/>
          <w:numId w:val="6"/>
        </w:numPr>
        <w:jc w:val="lowKashida"/>
        <w:rPr>
          <w:sz w:val="32"/>
          <w:szCs w:val="32"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>عامل التشويش.</w:t>
      </w:r>
    </w:p>
    <w:p w:rsidR="00ED0816" w:rsidRPr="00ED0816" w:rsidRDefault="00ED0816" w:rsidP="00ED0816">
      <w:pPr>
        <w:pStyle w:val="a5"/>
        <w:jc w:val="lowKashida"/>
        <w:rPr>
          <w:sz w:val="32"/>
          <w:szCs w:val="32"/>
          <w:rtl/>
          <w:lang w:val="en-US" w:bidi="ar-IQ"/>
        </w:rPr>
      </w:pPr>
    </w:p>
    <w:sectPr w:rsidR="00ED0816" w:rsidRPr="00ED0816" w:rsidSect="003B2DA8">
      <w:headerReference w:type="default" r:id="rId7"/>
      <w:footerReference w:type="default" r:id="rId8"/>
      <w:pgSz w:w="12240" w:h="15840"/>
      <w:pgMar w:top="1440" w:right="1440" w:bottom="1440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40E0" w:rsidRDefault="008340E0" w:rsidP="005B49E3">
      <w:pPr>
        <w:spacing w:after="0" w:line="240" w:lineRule="auto"/>
      </w:pPr>
      <w:r>
        <w:separator/>
      </w:r>
    </w:p>
  </w:endnote>
  <w:endnote w:type="continuationSeparator" w:id="0">
    <w:p w:rsidR="008340E0" w:rsidRDefault="008340E0" w:rsidP="005B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89705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EFA" w:rsidRDefault="00586EF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81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586EFA" w:rsidRDefault="00586E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40E0" w:rsidRDefault="008340E0" w:rsidP="005B49E3">
      <w:pPr>
        <w:spacing w:after="0" w:line="240" w:lineRule="auto"/>
      </w:pPr>
      <w:r>
        <w:separator/>
      </w:r>
    </w:p>
  </w:footnote>
  <w:footnote w:type="continuationSeparator" w:id="0">
    <w:p w:rsidR="008340E0" w:rsidRDefault="008340E0" w:rsidP="005B4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2DA8" w:rsidRDefault="003B2DA8" w:rsidP="003B2DA8">
    <w:pPr>
      <w:spacing w:line="240" w:lineRule="auto"/>
      <w:jc w:val="lowKashida"/>
      <w:rPr>
        <w:rFonts w:ascii="Simplified Arabic" w:eastAsiaTheme="majorEastAsia" w:hAnsi="Simplified Arabic" w:cs="Simplified Arabic"/>
        <w:b/>
        <w:bCs/>
        <w:spacing w:val="-10"/>
        <w:kern w:val="28"/>
        <w:sz w:val="24"/>
        <w:szCs w:val="24"/>
        <w:rtl/>
      </w:rPr>
    </w:pPr>
    <w:r>
      <w:rPr>
        <w:rFonts w:ascii="Simplified Arabic" w:eastAsiaTheme="majorEastAsia" w:hAnsi="Simplified Arabic" w:cs="Simplified Arabic"/>
        <w:b/>
        <w:bCs/>
        <w:noProof/>
        <w:spacing w:val="-10"/>
        <w:kern w:val="28"/>
        <w:sz w:val="24"/>
        <w:szCs w:val="24"/>
        <w:rtl/>
        <w:lang w:val="en-US"/>
      </w:rPr>
      <w:drawing>
        <wp:anchor distT="0" distB="0" distL="114300" distR="114300" simplePos="0" relativeHeight="251658240" behindDoc="0" locked="0" layoutInCell="1" allowOverlap="1" wp14:anchorId="316E4AB3" wp14:editId="6F348FD6">
          <wp:simplePos x="0" y="0"/>
          <wp:positionH relativeFrom="column">
            <wp:posOffset>2857500</wp:posOffset>
          </wp:positionH>
          <wp:positionV relativeFrom="paragraph">
            <wp:posOffset>4445</wp:posOffset>
          </wp:positionV>
          <wp:extent cx="466725" cy="85407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854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implified Arabic" w:eastAsiaTheme="majorEastAsia" w:hAnsi="Simplified Arabic" w:cs="Simplified Arabic" w:hint="cs"/>
        <w:b/>
        <w:bCs/>
        <w:noProof/>
        <w:spacing w:val="-10"/>
        <w:kern w:val="28"/>
        <w:sz w:val="24"/>
        <w:szCs w:val="24"/>
        <w:rtl/>
        <w:lang w:val="en-US"/>
      </w:rPr>
      <w:t xml:space="preserve">                              </w:t>
    </w:r>
    <w:r w:rsidRPr="003B2DA8">
      <w:rPr>
        <w:rFonts w:ascii="Simplified Arabic" w:eastAsiaTheme="majorEastAsia" w:hAnsi="Simplified Arabic" w:cs="Simplified Arabic" w:hint="cs"/>
        <w:b/>
        <w:bCs/>
        <w:noProof/>
        <w:spacing w:val="-10"/>
        <w:kern w:val="28"/>
        <w:sz w:val="16"/>
        <w:szCs w:val="16"/>
        <w:rtl/>
        <w:lang w:val="en-US"/>
      </w:rPr>
      <w:t xml:space="preserve"> </w:t>
    </w:r>
    <w:r>
      <w:rPr>
        <w:rFonts w:ascii="Simplified Arabic" w:eastAsiaTheme="majorEastAsia" w:hAnsi="Simplified Arabic" w:cs="Simplified Arabic" w:hint="cs"/>
        <w:b/>
        <w:bCs/>
        <w:noProof/>
        <w:spacing w:val="-10"/>
        <w:kern w:val="28"/>
        <w:sz w:val="24"/>
        <w:szCs w:val="24"/>
        <w:rtl/>
        <w:lang w:val="en-US"/>
      </w:rPr>
      <w:t xml:space="preserve">                                </w:t>
    </w:r>
  </w:p>
  <w:p w:rsidR="005B49E3" w:rsidRPr="003B2DA8" w:rsidRDefault="005B49E3" w:rsidP="00586EFA">
    <w:pPr>
      <w:spacing w:line="240" w:lineRule="auto"/>
      <w:jc w:val="lowKashida"/>
      <w:rPr>
        <w:rFonts w:ascii="Simplified Arabic" w:hAnsi="Simplified Arabic" w:cs="Simplified Arabic"/>
        <w:b/>
        <w:bCs/>
        <w:sz w:val="20"/>
        <w:szCs w:val="20"/>
        <w:rtl/>
      </w:rPr>
    </w:pPr>
    <w:r w:rsidRPr="003B2DA8">
      <w:rPr>
        <w:rFonts w:ascii="Simplified Arabic" w:eastAsiaTheme="majorEastAsia" w:hAnsi="Simplified Arabic" w:cs="Simplified Arabic"/>
        <w:b/>
        <w:bCs/>
        <w:spacing w:val="-10"/>
        <w:kern w:val="28"/>
        <w:sz w:val="20"/>
        <w:szCs w:val="20"/>
        <w:rtl/>
      </w:rPr>
      <w:t>جا</w:t>
    </w:r>
    <w:r w:rsidRPr="003B2DA8">
      <w:rPr>
        <w:rFonts w:ascii="Simplified Arabic" w:hAnsi="Simplified Arabic" w:cs="Simplified Arabic"/>
        <w:b/>
        <w:bCs/>
        <w:sz w:val="20"/>
        <w:szCs w:val="20"/>
        <w:rtl/>
      </w:rPr>
      <w:t xml:space="preserve">معة البصرة                                                       </w:t>
    </w:r>
    <w:r w:rsidRPr="003B2DA8">
      <w:rPr>
        <w:rFonts w:ascii="Simplified Arabic" w:hAnsi="Simplified Arabic" w:cs="Simplified Arabic" w:hint="cs"/>
        <w:b/>
        <w:bCs/>
        <w:sz w:val="20"/>
        <w:szCs w:val="20"/>
        <w:rtl/>
      </w:rPr>
      <w:t xml:space="preserve">        </w:t>
    </w:r>
    <w:r w:rsidR="003B2DA8" w:rsidRPr="003B2DA8">
      <w:rPr>
        <w:rFonts w:ascii="Simplified Arabic" w:hAnsi="Simplified Arabic" w:cs="Simplified Arabic" w:hint="cs"/>
        <w:b/>
        <w:bCs/>
        <w:sz w:val="20"/>
        <w:szCs w:val="20"/>
        <w:rtl/>
      </w:rPr>
      <w:t xml:space="preserve">               </w:t>
    </w:r>
    <w:r w:rsidRPr="003B2DA8">
      <w:rPr>
        <w:rFonts w:ascii="Simplified Arabic" w:hAnsi="Simplified Arabic" w:cs="Simplified Arabic" w:hint="cs"/>
        <w:b/>
        <w:bCs/>
        <w:sz w:val="20"/>
        <w:szCs w:val="20"/>
        <w:rtl/>
      </w:rPr>
      <w:t xml:space="preserve"> </w:t>
    </w:r>
    <w:r w:rsidR="003B2DA8" w:rsidRPr="003B2DA8">
      <w:rPr>
        <w:rFonts w:ascii="Simplified Arabic" w:hAnsi="Simplified Arabic" w:cs="Simplified Arabic" w:hint="cs"/>
        <w:b/>
        <w:bCs/>
        <w:sz w:val="20"/>
        <w:szCs w:val="20"/>
        <w:rtl/>
      </w:rPr>
      <w:t xml:space="preserve">                    </w:t>
    </w:r>
    <w:r w:rsidRPr="003B2DA8">
      <w:rPr>
        <w:rFonts w:ascii="Simplified Arabic" w:hAnsi="Simplified Arabic" w:cs="Simplified Arabic" w:hint="cs"/>
        <w:b/>
        <w:bCs/>
        <w:sz w:val="20"/>
        <w:szCs w:val="20"/>
        <w:rtl/>
      </w:rPr>
      <w:t xml:space="preserve">     </w:t>
    </w:r>
    <w:r w:rsidRPr="003B2DA8">
      <w:rPr>
        <w:rFonts w:ascii="Simplified Arabic" w:hAnsi="Simplified Arabic" w:cs="Simplified Arabic"/>
        <w:b/>
        <w:bCs/>
        <w:sz w:val="20"/>
        <w:szCs w:val="20"/>
        <w:rtl/>
      </w:rPr>
      <w:t xml:space="preserve">  رقم المقرر:- ف420</w:t>
    </w:r>
  </w:p>
  <w:p w:rsidR="005B49E3" w:rsidRPr="003B2DA8" w:rsidRDefault="005B49E3" w:rsidP="003B2DA8">
    <w:pPr>
      <w:spacing w:line="240" w:lineRule="auto"/>
      <w:jc w:val="lowKashida"/>
      <w:rPr>
        <w:rFonts w:ascii="Simplified Arabic" w:hAnsi="Simplified Arabic" w:cs="Simplified Arabic"/>
        <w:b/>
        <w:bCs/>
        <w:sz w:val="20"/>
        <w:szCs w:val="20"/>
        <w:rtl/>
      </w:rPr>
    </w:pPr>
    <w:r w:rsidRPr="003B2DA8">
      <w:rPr>
        <w:rFonts w:ascii="Simplified Arabic" w:hAnsi="Simplified Arabic" w:cs="Simplified Arabic"/>
        <w:b/>
        <w:bCs/>
        <w:sz w:val="20"/>
        <w:szCs w:val="20"/>
        <w:rtl/>
      </w:rPr>
      <w:t xml:space="preserve"> كلية العلوم                                                               </w:t>
    </w:r>
    <w:r w:rsidRPr="003B2DA8">
      <w:rPr>
        <w:rFonts w:ascii="Simplified Arabic" w:hAnsi="Simplified Arabic" w:cs="Simplified Arabic" w:hint="cs"/>
        <w:b/>
        <w:bCs/>
        <w:sz w:val="20"/>
        <w:szCs w:val="20"/>
        <w:rtl/>
      </w:rPr>
      <w:t xml:space="preserve">      </w:t>
    </w:r>
    <w:r w:rsidR="003B2DA8" w:rsidRPr="003B2DA8">
      <w:rPr>
        <w:rFonts w:ascii="Simplified Arabic" w:hAnsi="Simplified Arabic" w:cs="Simplified Arabic" w:hint="cs"/>
        <w:b/>
        <w:bCs/>
        <w:sz w:val="20"/>
        <w:szCs w:val="20"/>
        <w:rtl/>
      </w:rPr>
      <w:t xml:space="preserve">                                         </w:t>
    </w:r>
    <w:r w:rsidRPr="003B2DA8">
      <w:rPr>
        <w:rFonts w:ascii="Simplified Arabic" w:hAnsi="Simplified Arabic" w:cs="Simplified Arabic"/>
        <w:b/>
        <w:bCs/>
        <w:sz w:val="20"/>
        <w:szCs w:val="20"/>
        <w:rtl/>
      </w:rPr>
      <w:t xml:space="preserve"> اسم المقرر:- المايكروويف</w:t>
    </w:r>
  </w:p>
  <w:p w:rsidR="005B49E3" w:rsidRPr="003B2DA8" w:rsidRDefault="005B49E3" w:rsidP="00B64AAC">
    <w:pPr>
      <w:spacing w:line="240" w:lineRule="auto"/>
      <w:jc w:val="lowKashida"/>
      <w:rPr>
        <w:rFonts w:ascii="Simplified Arabic" w:hAnsi="Simplified Arabic" w:cs="Simplified Arabic"/>
        <w:b/>
        <w:bCs/>
        <w:sz w:val="20"/>
        <w:szCs w:val="20"/>
        <w:rtl/>
      </w:rPr>
    </w:pPr>
    <w:r w:rsidRPr="003B2DA8">
      <w:rPr>
        <w:rFonts w:ascii="Simplified Arabic" w:hAnsi="Simplified Arabic" w:cs="Simplified Arabic"/>
        <w:b/>
        <w:bCs/>
        <w:sz w:val="20"/>
        <w:szCs w:val="20"/>
        <w:rtl/>
      </w:rPr>
      <w:t xml:space="preserve"> قسم الفيزياء                                                            </w:t>
    </w:r>
    <w:r w:rsidRPr="003B2DA8">
      <w:rPr>
        <w:rFonts w:ascii="Simplified Arabic" w:hAnsi="Simplified Arabic" w:cs="Simplified Arabic" w:hint="cs"/>
        <w:b/>
        <w:bCs/>
        <w:sz w:val="20"/>
        <w:szCs w:val="20"/>
        <w:rtl/>
      </w:rPr>
      <w:t xml:space="preserve">        </w:t>
    </w:r>
    <w:r w:rsidR="003B2DA8" w:rsidRPr="003B2DA8">
      <w:rPr>
        <w:rFonts w:ascii="Simplified Arabic" w:hAnsi="Simplified Arabic" w:cs="Simplified Arabic" w:hint="cs"/>
        <w:b/>
        <w:bCs/>
        <w:sz w:val="20"/>
        <w:szCs w:val="20"/>
        <w:rtl/>
      </w:rPr>
      <w:t xml:space="preserve">       </w:t>
    </w:r>
    <w:r w:rsidRPr="003B2DA8">
      <w:rPr>
        <w:rFonts w:ascii="Simplified Arabic" w:hAnsi="Simplified Arabic" w:cs="Simplified Arabic" w:hint="cs"/>
        <w:b/>
        <w:bCs/>
        <w:sz w:val="20"/>
        <w:szCs w:val="20"/>
        <w:rtl/>
      </w:rPr>
      <w:t xml:space="preserve">    </w:t>
    </w:r>
    <w:r w:rsidR="003B2DA8" w:rsidRPr="003B2DA8">
      <w:rPr>
        <w:rFonts w:ascii="Simplified Arabic" w:hAnsi="Simplified Arabic" w:cs="Simplified Arabic" w:hint="cs"/>
        <w:b/>
        <w:bCs/>
        <w:sz w:val="20"/>
        <w:szCs w:val="20"/>
        <w:rtl/>
      </w:rPr>
      <w:t xml:space="preserve">                           </w:t>
    </w:r>
    <w:r w:rsidRPr="003B2DA8">
      <w:rPr>
        <w:rFonts w:ascii="Simplified Arabic" w:hAnsi="Simplified Arabic" w:cs="Simplified Arabic"/>
        <w:b/>
        <w:bCs/>
        <w:sz w:val="20"/>
        <w:szCs w:val="20"/>
        <w:rtl/>
      </w:rPr>
      <w:t xml:space="preserve"> عدد الوحدات:-</w:t>
    </w:r>
    <w:r w:rsidR="00B64AAC">
      <w:rPr>
        <w:rFonts w:ascii="Simplified Arabic" w:hAnsi="Simplified Arabic" w:cs="Simplified Arabic"/>
        <w:b/>
        <w:bCs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1D78"/>
    <w:multiLevelType w:val="hybridMultilevel"/>
    <w:tmpl w:val="E4787F7C"/>
    <w:lvl w:ilvl="0" w:tplc="AEB8448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8582D"/>
    <w:multiLevelType w:val="hybridMultilevel"/>
    <w:tmpl w:val="EB46A0C6"/>
    <w:lvl w:ilvl="0" w:tplc="81AAF2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C754F"/>
    <w:multiLevelType w:val="hybridMultilevel"/>
    <w:tmpl w:val="BB88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70E95"/>
    <w:multiLevelType w:val="hybridMultilevel"/>
    <w:tmpl w:val="DF8A4C1E"/>
    <w:lvl w:ilvl="0" w:tplc="81AAF2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96FC0"/>
    <w:multiLevelType w:val="hybridMultilevel"/>
    <w:tmpl w:val="EA12400E"/>
    <w:lvl w:ilvl="0" w:tplc="6F86C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A0"/>
    <w:rsid w:val="00030CB5"/>
    <w:rsid w:val="000428EC"/>
    <w:rsid w:val="000448C9"/>
    <w:rsid w:val="00073DD8"/>
    <w:rsid w:val="00096F0A"/>
    <w:rsid w:val="000D4251"/>
    <w:rsid w:val="000D74E4"/>
    <w:rsid w:val="000F5C98"/>
    <w:rsid w:val="00110B2D"/>
    <w:rsid w:val="00142F9F"/>
    <w:rsid w:val="00164CC5"/>
    <w:rsid w:val="00167C70"/>
    <w:rsid w:val="00175160"/>
    <w:rsid w:val="00197A08"/>
    <w:rsid w:val="001A5385"/>
    <w:rsid w:val="001F763F"/>
    <w:rsid w:val="0027222E"/>
    <w:rsid w:val="002740E7"/>
    <w:rsid w:val="00287E8A"/>
    <w:rsid w:val="002B13CA"/>
    <w:rsid w:val="003253FA"/>
    <w:rsid w:val="003B2DA8"/>
    <w:rsid w:val="0040117B"/>
    <w:rsid w:val="00420324"/>
    <w:rsid w:val="004234A7"/>
    <w:rsid w:val="00436089"/>
    <w:rsid w:val="00456597"/>
    <w:rsid w:val="004C7C36"/>
    <w:rsid w:val="00516ED9"/>
    <w:rsid w:val="00541C74"/>
    <w:rsid w:val="00567FF9"/>
    <w:rsid w:val="00582A63"/>
    <w:rsid w:val="00586EFA"/>
    <w:rsid w:val="00592DC1"/>
    <w:rsid w:val="005949AB"/>
    <w:rsid w:val="00597A09"/>
    <w:rsid w:val="005B49E3"/>
    <w:rsid w:val="005D15C7"/>
    <w:rsid w:val="005D68E6"/>
    <w:rsid w:val="005E041F"/>
    <w:rsid w:val="005E20D8"/>
    <w:rsid w:val="00627C6B"/>
    <w:rsid w:val="00657A47"/>
    <w:rsid w:val="00657C34"/>
    <w:rsid w:val="006B76D9"/>
    <w:rsid w:val="00723833"/>
    <w:rsid w:val="00760A6A"/>
    <w:rsid w:val="00764A23"/>
    <w:rsid w:val="007738AE"/>
    <w:rsid w:val="00785651"/>
    <w:rsid w:val="007941F7"/>
    <w:rsid w:val="007C413F"/>
    <w:rsid w:val="007D2F48"/>
    <w:rsid w:val="008340E0"/>
    <w:rsid w:val="0084275A"/>
    <w:rsid w:val="00861413"/>
    <w:rsid w:val="00871807"/>
    <w:rsid w:val="00911BFE"/>
    <w:rsid w:val="0093548E"/>
    <w:rsid w:val="009812AC"/>
    <w:rsid w:val="00993332"/>
    <w:rsid w:val="009A2F3D"/>
    <w:rsid w:val="009B3E3A"/>
    <w:rsid w:val="009B50B7"/>
    <w:rsid w:val="009B74A0"/>
    <w:rsid w:val="009F77FC"/>
    <w:rsid w:val="00A0512B"/>
    <w:rsid w:val="00A343BF"/>
    <w:rsid w:val="00A4219D"/>
    <w:rsid w:val="00AB5338"/>
    <w:rsid w:val="00AC7308"/>
    <w:rsid w:val="00B12F0E"/>
    <w:rsid w:val="00B60FF9"/>
    <w:rsid w:val="00B64AAC"/>
    <w:rsid w:val="00BA4C60"/>
    <w:rsid w:val="00BA565E"/>
    <w:rsid w:val="00BB23E8"/>
    <w:rsid w:val="00BB25DE"/>
    <w:rsid w:val="00C652DB"/>
    <w:rsid w:val="00CB23A6"/>
    <w:rsid w:val="00D2206D"/>
    <w:rsid w:val="00D379BE"/>
    <w:rsid w:val="00D55FE8"/>
    <w:rsid w:val="00D8750D"/>
    <w:rsid w:val="00E07B00"/>
    <w:rsid w:val="00E26BA9"/>
    <w:rsid w:val="00E41576"/>
    <w:rsid w:val="00E83058"/>
    <w:rsid w:val="00EC0860"/>
    <w:rsid w:val="00ED0816"/>
    <w:rsid w:val="00EE4978"/>
    <w:rsid w:val="00F20D31"/>
    <w:rsid w:val="00FB0B2C"/>
    <w:rsid w:val="00FD3923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F0A2966"/>
  <w15:chartTrackingRefBased/>
  <w15:docId w15:val="{D9B39127-B973-4CCA-AA8F-E24CFC60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F9F"/>
    <w:pPr>
      <w:bidi/>
      <w:spacing w:line="256" w:lineRule="auto"/>
    </w:pPr>
    <w:rPr>
      <w:rFonts w:eastAsiaTheme="minorEastAsia"/>
      <w:lang w:val=""/>
    </w:rPr>
  </w:style>
  <w:style w:type="paragraph" w:styleId="1">
    <w:name w:val="heading 1"/>
    <w:basedOn w:val="a"/>
    <w:next w:val="a"/>
    <w:link w:val="1Char"/>
    <w:uiPriority w:val="9"/>
    <w:qFormat/>
    <w:rsid w:val="00142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42F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"/>
    </w:rPr>
  </w:style>
  <w:style w:type="character" w:styleId="Hyperlink">
    <w:name w:val="Hyperlink"/>
    <w:basedOn w:val="a0"/>
    <w:uiPriority w:val="99"/>
    <w:semiHidden/>
    <w:unhideWhenUsed/>
    <w:rsid w:val="00142F9F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142F9F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142F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4"/>
    <w:uiPriority w:val="10"/>
    <w:rsid w:val="00142F9F"/>
    <w:rPr>
      <w:rFonts w:asciiTheme="majorHAnsi" w:eastAsiaTheme="majorEastAsia" w:hAnsiTheme="majorHAnsi" w:cstheme="majorBidi"/>
      <w:spacing w:val="-10"/>
      <w:kern w:val="28"/>
      <w:sz w:val="56"/>
      <w:szCs w:val="56"/>
      <w:lang w:val=""/>
    </w:rPr>
  </w:style>
  <w:style w:type="paragraph" w:styleId="a5">
    <w:name w:val="List Paragraph"/>
    <w:basedOn w:val="a"/>
    <w:uiPriority w:val="34"/>
    <w:qFormat/>
    <w:rsid w:val="00142F9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B4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B49E3"/>
    <w:rPr>
      <w:rFonts w:eastAsiaTheme="minorEastAsia"/>
      <w:lang w:val=""/>
    </w:rPr>
  </w:style>
  <w:style w:type="paragraph" w:styleId="a7">
    <w:name w:val="footer"/>
    <w:basedOn w:val="a"/>
    <w:link w:val="Char1"/>
    <w:uiPriority w:val="99"/>
    <w:unhideWhenUsed/>
    <w:rsid w:val="005B4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B49E3"/>
    <w:rPr>
      <w:rFonts w:eastAsiaTheme="minorEastAsia"/>
      <w:lang w:val=""/>
    </w:rPr>
  </w:style>
  <w:style w:type="paragraph" w:styleId="a8">
    <w:name w:val="No Spacing"/>
    <w:uiPriority w:val="1"/>
    <w:qFormat/>
    <w:rsid w:val="00110B2D"/>
    <w:pPr>
      <w:bidi/>
      <w:spacing w:after="0" w:line="240" w:lineRule="auto"/>
    </w:pPr>
    <w:rPr>
      <w:rFonts w:eastAsiaTheme="minorEastAsia"/>
      <w:lang w:val=""/>
    </w:rPr>
  </w:style>
  <w:style w:type="character" w:styleId="a9">
    <w:name w:val="FollowedHyperlink"/>
    <w:basedOn w:val="a0"/>
    <w:uiPriority w:val="99"/>
    <w:semiHidden/>
    <w:unhideWhenUsed/>
    <w:rsid w:val="004234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qutaiba alawad</dc:creator>
  <cp:keywords/>
  <dc:description/>
  <cp:lastModifiedBy>9647735262402</cp:lastModifiedBy>
  <cp:revision>2</cp:revision>
  <dcterms:created xsi:type="dcterms:W3CDTF">2021-10-20T08:07:00Z</dcterms:created>
  <dcterms:modified xsi:type="dcterms:W3CDTF">2021-10-20T08:07:00Z</dcterms:modified>
</cp:coreProperties>
</file>